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DEF" w:rsidRDefault="000E1DEF" w:rsidP="000E1D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en-US"/>
        </w:rPr>
        <w:t>Мамандық«5В050300 ПСИХОЛОГИЯ»</w:t>
      </w:r>
    </w:p>
    <w:p w:rsidR="00107E15" w:rsidRDefault="00107E15" w:rsidP="000E1D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E1DEF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0E1DEF"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  <w:t xml:space="preserve">№1 модуль   </w:t>
      </w:r>
      <w:r w:rsidR="000E1DE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«PРRA 2402» </w:t>
      </w:r>
    </w:p>
    <w:p w:rsidR="000E1DEF" w:rsidRDefault="000E1DEF" w:rsidP="000E1D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Танымдық және регулятивті белсенділік психологиясы</w:t>
      </w: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»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1ОПС</w:t>
      </w:r>
    </w:p>
    <w:p w:rsidR="000E1DEF" w:rsidRDefault="000E1DEF" w:rsidP="000E1D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7-8 апта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Midterm Exam бойынша</w:t>
      </w:r>
    </w:p>
    <w:p w:rsidR="000E1DEF" w:rsidRDefault="000E1DEF" w:rsidP="00BF36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емтихан сұрақтары–формасы ауызша  </w:t>
      </w:r>
    </w:p>
    <w:p w:rsidR="00107E15" w:rsidRPr="00BF36C7" w:rsidRDefault="00107E15" w:rsidP="00BF36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E1DEF" w:rsidRDefault="000E1DEF" w:rsidP="000E1DEF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Түйсінудің қасиеттері</w:t>
      </w:r>
    </w:p>
    <w:p w:rsidR="000E1DEF" w:rsidRDefault="000E1DEF" w:rsidP="000E1DEF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Түйсінудің түрлері</w:t>
      </w:r>
    </w:p>
    <w:p w:rsidR="000E1DEF" w:rsidRDefault="000E1DEF" w:rsidP="000E1DEF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Түйсінудің классификациясы</w:t>
      </w:r>
    </w:p>
    <w:p w:rsidR="000E1DEF" w:rsidRDefault="000E1DEF" w:rsidP="000E1DEF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Түйсінудің психофизикалық заңдылықтары</w:t>
      </w:r>
    </w:p>
    <w:p w:rsidR="000E1DEF" w:rsidRDefault="000E1DEF" w:rsidP="000E1DEF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Түйсінудің психофизиологиялық заңдылықтары</w:t>
      </w:r>
    </w:p>
    <w:p w:rsidR="000E1DEF" w:rsidRDefault="000E1DEF" w:rsidP="000E1DEF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Көру түйсінулері</w:t>
      </w:r>
    </w:p>
    <w:p w:rsidR="000E1DEF" w:rsidRDefault="000E1DEF" w:rsidP="000E1DEF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Есту түйсінулері</w:t>
      </w:r>
    </w:p>
    <w:p w:rsidR="000E1DEF" w:rsidRDefault="000E1DEF" w:rsidP="000E1DEF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Түстерді түйсіну теориялары</w:t>
      </w:r>
    </w:p>
    <w:p w:rsidR="000E1DEF" w:rsidRDefault="000E1DEF" w:rsidP="000E1DEF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Түйсінудің адам  өмірінде алатын орны мен маңыздылығы</w:t>
      </w:r>
    </w:p>
    <w:p w:rsidR="000E1DEF" w:rsidRDefault="000E1DEF" w:rsidP="000E1DEF">
      <w:pPr>
        <w:pStyle w:val="a7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 w:eastAsia="en-US"/>
        </w:rPr>
        <w:t>Түйсіну табалдырықтары және оларды өлшеу.</w:t>
      </w:r>
      <w:r>
        <w:rPr>
          <w:rFonts w:ascii="Times New Roman" w:hAnsi="Times New Roman"/>
          <w:sz w:val="28"/>
          <w:szCs w:val="28"/>
          <w:lang w:val="kk-KZ"/>
        </w:rPr>
        <w:t xml:space="preserve"> Вебера-Фехнер заңы</w:t>
      </w:r>
    </w:p>
    <w:p w:rsidR="000E1DEF" w:rsidRDefault="000E1DEF" w:rsidP="000E1DEF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en-US"/>
        </w:rPr>
      </w:pPr>
      <w:r>
        <w:rPr>
          <w:rFonts w:ascii="Times New Roman" w:hAnsi="Times New Roman"/>
          <w:sz w:val="28"/>
          <w:szCs w:val="28"/>
          <w:lang w:val="kk-KZ"/>
        </w:rPr>
        <w:t>Қабылдаудың анықтамасы және түйсінуден айырмашылғы</w:t>
      </w:r>
    </w:p>
    <w:p w:rsidR="000E1DEF" w:rsidRDefault="000E1DEF" w:rsidP="000E1DEF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Қабылдаудың түрлері</w:t>
      </w:r>
    </w:p>
    <w:p w:rsidR="000E1DEF" w:rsidRDefault="000E1DEF" w:rsidP="000E1DEF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Қабылдаудың феномендері</w:t>
      </w:r>
    </w:p>
    <w:p w:rsidR="000E1DEF" w:rsidRDefault="000E1DEF" w:rsidP="000E1DEF">
      <w:pPr>
        <w:pStyle w:val="a7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Қабылдау теориялары </w:t>
      </w:r>
    </w:p>
    <w:p w:rsidR="000E1DEF" w:rsidRDefault="000E1DEF" w:rsidP="000E1DEF">
      <w:pPr>
        <w:pStyle w:val="a7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Қабылдаудың қасиеттері</w:t>
      </w:r>
    </w:p>
    <w:p w:rsidR="000E1DEF" w:rsidRDefault="000E1DEF" w:rsidP="000E1DEF">
      <w:pPr>
        <w:pStyle w:val="a7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Қабылдаудағы иллюзиялар</w:t>
      </w:r>
    </w:p>
    <w:p w:rsidR="000E1DEF" w:rsidRDefault="000E1DEF" w:rsidP="000E1DEF">
      <w:pPr>
        <w:pStyle w:val="a7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Кеңістікті қабылдау</w:t>
      </w:r>
    </w:p>
    <w:p w:rsidR="000E1DEF" w:rsidRDefault="000E1DEF" w:rsidP="000E1DEF">
      <w:pPr>
        <w:pStyle w:val="a7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Уакытты кабылдау</w:t>
      </w:r>
    </w:p>
    <w:p w:rsidR="000E1DEF" w:rsidRDefault="000E1DEF" w:rsidP="000E1DEF">
      <w:pPr>
        <w:pStyle w:val="a7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Қабылдаудың гештальт психологиядағы теориялары</w:t>
      </w:r>
    </w:p>
    <w:p w:rsidR="000E1DEF" w:rsidRDefault="000E1DEF" w:rsidP="000E1DEF">
      <w:pPr>
        <w:pStyle w:val="a7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 w:eastAsia="en-US"/>
        </w:rPr>
        <w:t>Зейін және ес процестері. Зейін мен ес процестерінің функциялары мен қасиеттері</w:t>
      </w:r>
    </w:p>
    <w:p w:rsidR="000E1DEF" w:rsidRDefault="000E1DEF" w:rsidP="000E1DEF">
      <w:pPr>
        <w:pStyle w:val="a7"/>
        <w:spacing w:after="0" w:line="240" w:lineRule="auto"/>
        <w:ind w:left="1668"/>
        <w:rPr>
          <w:rFonts w:ascii="Times New Roman" w:hAnsi="Times New Roman"/>
          <w:sz w:val="28"/>
          <w:szCs w:val="28"/>
          <w:lang w:val="kk-KZ"/>
        </w:rPr>
      </w:pPr>
    </w:p>
    <w:p w:rsidR="000E1DEF" w:rsidRDefault="000E1DEF" w:rsidP="000E1DEF">
      <w:pPr>
        <w:pStyle w:val="a7"/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0E1DEF" w:rsidRDefault="000E1DEF" w:rsidP="000E1DEF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ӘДЕБИЕТТЕР ТІЗІМІ</w:t>
      </w:r>
    </w:p>
    <w:p w:rsidR="000E1DEF" w:rsidRDefault="000E1DEF" w:rsidP="000E1DEF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Негізгі:</w:t>
      </w:r>
    </w:p>
    <w:p w:rsidR="000E1DEF" w:rsidRDefault="000E1DEF" w:rsidP="000E1DEF">
      <w:pPr>
        <w:pStyle w:val="2"/>
        <w:numPr>
          <w:ilvl w:val="0"/>
          <w:numId w:val="2"/>
        </w:numPr>
        <w:spacing w:after="0" w:line="240" w:lineRule="auto"/>
        <w:jc w:val="both"/>
        <w:rPr>
          <w:lang w:val="kk-KZ"/>
        </w:rPr>
      </w:pPr>
      <w:r>
        <w:rPr>
          <w:lang w:val="kk-KZ"/>
        </w:rPr>
        <w:t xml:space="preserve">Бердібаева С.Қ. Таным субъектісі: танымдық процестер психологиясы.-А.,2008.-77  </w:t>
      </w:r>
    </w:p>
    <w:p w:rsidR="000E1DEF" w:rsidRDefault="000E1DEF" w:rsidP="000E1DEF">
      <w:pPr>
        <w:pStyle w:val="2"/>
        <w:numPr>
          <w:ilvl w:val="0"/>
          <w:numId w:val="2"/>
        </w:numPr>
        <w:spacing w:after="0" w:line="240" w:lineRule="auto"/>
        <w:jc w:val="both"/>
        <w:rPr>
          <w:lang w:val="kk-KZ"/>
        </w:rPr>
      </w:pPr>
      <w:r>
        <w:rPr>
          <w:lang w:val="kk-KZ"/>
        </w:rPr>
        <w:t>Веккер Л.М. Психика и реальность: единая теория психических процессов. -М., 1998.</w:t>
      </w:r>
    </w:p>
    <w:p w:rsidR="000E1DEF" w:rsidRDefault="000E1DEF" w:rsidP="000E1DEF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kk-KZ"/>
        </w:rPr>
      </w:pPr>
      <w:proofErr w:type="spellStart"/>
      <w:r>
        <w:rPr>
          <w:rFonts w:ascii="Times New Roman" w:hAnsi="Times New Roman"/>
          <w:sz w:val="20"/>
          <w:szCs w:val="20"/>
          <w:lang w:eastAsia="ko-KR"/>
        </w:rPr>
        <w:t>Джакупов</w:t>
      </w:r>
      <w:proofErr w:type="spellEnd"/>
      <w:r>
        <w:rPr>
          <w:rFonts w:ascii="Times New Roman" w:hAnsi="Times New Roman"/>
          <w:sz w:val="20"/>
          <w:szCs w:val="20"/>
          <w:lang w:eastAsia="ko-KR"/>
        </w:rPr>
        <w:t xml:space="preserve"> С.М. Психология познавательной деятельности. - Алма-Ата: Изд-во </w:t>
      </w:r>
      <w:proofErr w:type="spellStart"/>
      <w:r>
        <w:rPr>
          <w:rFonts w:ascii="Times New Roman" w:hAnsi="Times New Roman"/>
          <w:sz w:val="20"/>
          <w:szCs w:val="20"/>
          <w:lang w:eastAsia="ko-KR"/>
        </w:rPr>
        <w:t>КазГУ</w:t>
      </w:r>
      <w:proofErr w:type="spellEnd"/>
      <w:r>
        <w:rPr>
          <w:rFonts w:ascii="Times New Roman" w:hAnsi="Times New Roman"/>
          <w:sz w:val="20"/>
          <w:szCs w:val="20"/>
          <w:lang w:eastAsia="ko-KR"/>
        </w:rPr>
        <w:t>,</w:t>
      </w:r>
      <w:r>
        <w:rPr>
          <w:rFonts w:ascii="Times New Roman" w:hAnsi="Times New Roman"/>
          <w:sz w:val="20"/>
          <w:szCs w:val="20"/>
          <w:lang w:val="kk-KZ" w:eastAsia="ko-KR"/>
        </w:rPr>
        <w:t xml:space="preserve"> 2002</w:t>
      </w:r>
      <w:r>
        <w:rPr>
          <w:rFonts w:ascii="Times New Roman" w:hAnsi="Times New Roman"/>
          <w:sz w:val="20"/>
          <w:szCs w:val="20"/>
          <w:lang w:eastAsia="ko-KR"/>
        </w:rPr>
        <w:t xml:space="preserve"> -195</w:t>
      </w:r>
      <w:r>
        <w:rPr>
          <w:rFonts w:ascii="Times New Roman" w:hAnsi="Times New Roman"/>
          <w:sz w:val="20"/>
          <w:szCs w:val="20"/>
          <w:lang w:val="kk-KZ" w:eastAsia="ko-KR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  <w:lang w:eastAsia="ko-KR"/>
        </w:rPr>
        <w:t>с</w:t>
      </w:r>
      <w:proofErr w:type="gramEnd"/>
      <w:r>
        <w:rPr>
          <w:rFonts w:ascii="Times New Roman" w:hAnsi="Times New Roman"/>
          <w:sz w:val="20"/>
          <w:szCs w:val="20"/>
          <w:lang w:eastAsia="ko-KR"/>
        </w:rPr>
        <w:t>.</w:t>
      </w:r>
    </w:p>
    <w:p w:rsidR="000E1DEF" w:rsidRDefault="000E1DEF" w:rsidP="000E1DEF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color w:val="000000"/>
          <w:w w:val="101"/>
          <w:sz w:val="20"/>
          <w:szCs w:val="20"/>
        </w:rPr>
        <w:t>Знаков В.В. Исследование познавательных процессов//</w:t>
      </w:r>
      <w:r>
        <w:rPr>
          <w:rFonts w:ascii="Times New Roman" w:hAnsi="Times New Roman"/>
          <w:color w:val="000000"/>
          <w:w w:val="109"/>
          <w:sz w:val="20"/>
          <w:szCs w:val="20"/>
        </w:rPr>
        <w:t xml:space="preserve">Психологическая наука в России </w:t>
      </w:r>
      <w:r>
        <w:rPr>
          <w:rFonts w:ascii="Times New Roman" w:hAnsi="Times New Roman"/>
          <w:color w:val="000000"/>
          <w:w w:val="109"/>
          <w:sz w:val="20"/>
          <w:szCs w:val="20"/>
          <w:lang w:val="en-US"/>
        </w:rPr>
        <w:t>XX</w:t>
      </w:r>
      <w:r>
        <w:rPr>
          <w:rFonts w:ascii="Times New Roman" w:hAnsi="Times New Roman"/>
          <w:color w:val="000000"/>
          <w:w w:val="109"/>
          <w:sz w:val="20"/>
          <w:szCs w:val="20"/>
        </w:rPr>
        <w:t xml:space="preserve"> столетия: проблемы теории и истории.</w:t>
      </w:r>
      <w:r>
        <w:rPr>
          <w:rFonts w:ascii="Times New Roman" w:hAnsi="Times New Roman"/>
          <w:sz w:val="20"/>
          <w:szCs w:val="20"/>
        </w:rPr>
        <w:t xml:space="preserve"> – М.: Изд-во ИПРАН, 1997. – С.459-558</w:t>
      </w:r>
    </w:p>
    <w:p w:rsidR="000E1DEF" w:rsidRDefault="000E1DEF" w:rsidP="000E1DEF">
      <w:pPr>
        <w:pStyle w:val="a7"/>
        <w:keepNext/>
        <w:numPr>
          <w:ilvl w:val="0"/>
          <w:numId w:val="2"/>
        </w:numPr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kk-KZ"/>
        </w:rPr>
        <w:t>5.</w:t>
      </w:r>
      <w:r>
        <w:rPr>
          <w:rFonts w:ascii="Times New Roman" w:hAnsi="Times New Roman"/>
          <w:sz w:val="20"/>
          <w:szCs w:val="20"/>
        </w:rPr>
        <w:t xml:space="preserve">Маклаков А. Г. Общая психология: Учебник для вузов. – СПб.: Питер, 2008. – 583 </w:t>
      </w:r>
      <w:proofErr w:type="gramStart"/>
      <w:r>
        <w:rPr>
          <w:rFonts w:ascii="Times New Roman" w:hAnsi="Times New Roman"/>
          <w:sz w:val="20"/>
          <w:szCs w:val="20"/>
        </w:rPr>
        <w:t>с</w:t>
      </w:r>
      <w:proofErr w:type="gramEnd"/>
      <w:r>
        <w:rPr>
          <w:rFonts w:ascii="Times New Roman" w:hAnsi="Times New Roman"/>
          <w:sz w:val="20"/>
          <w:szCs w:val="20"/>
        </w:rPr>
        <w:t>.</w:t>
      </w:r>
    </w:p>
    <w:p w:rsidR="000E1DEF" w:rsidRDefault="000E1DEF" w:rsidP="000E1DEF">
      <w:pPr>
        <w:pStyle w:val="a7"/>
        <w:numPr>
          <w:ilvl w:val="0"/>
          <w:numId w:val="2"/>
        </w:numPr>
        <w:tabs>
          <w:tab w:val="left" w:pos="3348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Познавательные процессы. Ощущения и восприятие /Под ред. А.В.Запорожца и др.- М.: Педагогика, 2002.-400 с.</w:t>
      </w:r>
    </w:p>
    <w:p w:rsidR="000E1DEF" w:rsidRDefault="000E1DEF" w:rsidP="000E1DEF">
      <w:pPr>
        <w:pStyle w:val="a7"/>
        <w:keepNext/>
        <w:numPr>
          <w:ilvl w:val="0"/>
          <w:numId w:val="2"/>
        </w:numPr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</w:t>
      </w:r>
      <w:r>
        <w:rPr>
          <w:rFonts w:ascii="Times New Roman" w:hAnsi="Times New Roman"/>
          <w:color w:val="000000"/>
          <w:sz w:val="20"/>
          <w:szCs w:val="20"/>
        </w:rPr>
        <w:t xml:space="preserve">Психология памяти.//Под ред. Ю.Б.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Гиппенрейтер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, В.Я. Романова. - М.: М.:АСТ: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Астрель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, 2008. – 656 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>с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>. – (</w:t>
      </w:r>
      <w:r>
        <w:rPr>
          <w:rFonts w:ascii="Times New Roman" w:hAnsi="Times New Roman"/>
          <w:sz w:val="20"/>
          <w:szCs w:val="20"/>
        </w:rPr>
        <w:t xml:space="preserve">Хрестоматия по психологии). </w:t>
      </w:r>
    </w:p>
    <w:p w:rsidR="000E1DEF" w:rsidRDefault="000E1DEF" w:rsidP="000E1DEF">
      <w:pPr>
        <w:pStyle w:val="a7"/>
        <w:numPr>
          <w:ilvl w:val="0"/>
          <w:numId w:val="2"/>
        </w:numPr>
        <w:tabs>
          <w:tab w:val="left" w:pos="3348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Рубинштейн С.Л. Основы общей психологии. -СПб., 1999.-600 с.</w:t>
      </w:r>
    </w:p>
    <w:p w:rsidR="000E1DEF" w:rsidRDefault="000E1DEF" w:rsidP="000E1DEF">
      <w:pPr>
        <w:pStyle w:val="a7"/>
        <w:numPr>
          <w:ilvl w:val="0"/>
          <w:numId w:val="2"/>
        </w:numPr>
        <w:tabs>
          <w:tab w:val="left" w:pos="3348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Хрестоматия по вниманию/ Под ред. А.Н.Леонтьева, А.А.Пузырея, В.Я.Романрва. -М.: Изд-во МГУ, 1996.-400 с.</w:t>
      </w:r>
    </w:p>
    <w:p w:rsidR="000E1DEF" w:rsidRDefault="000E1DEF" w:rsidP="000E1DEF">
      <w:pPr>
        <w:pStyle w:val="a7"/>
        <w:numPr>
          <w:ilvl w:val="0"/>
          <w:numId w:val="2"/>
        </w:numPr>
        <w:tabs>
          <w:tab w:val="left" w:pos="3348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Хрестоматия по ощущению и восприятию /Под ред. Ю.Б. Гиппенрейтер, М.Б. Михалевской. -М.: МГУ, 1995.-400 с.</w:t>
      </w:r>
    </w:p>
    <w:p w:rsidR="000E1DEF" w:rsidRDefault="000E1DEF" w:rsidP="000E1DEF">
      <w:pPr>
        <w:tabs>
          <w:tab w:val="left" w:pos="334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Қосымша:</w:t>
      </w:r>
    </w:p>
    <w:p w:rsidR="000E1DEF" w:rsidRDefault="000E1DEF" w:rsidP="000E1DEF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lastRenderedPageBreak/>
        <w:t>Веккер Л.М.Психика и реальность (эл.книга)</w:t>
      </w:r>
    </w:p>
    <w:p w:rsidR="000E1DEF" w:rsidRDefault="000E1DEF" w:rsidP="000E1DEF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Дормашев Ю.Б., Романов В.Я. Психология внимания. -М., 1995.-300 с.</w:t>
      </w:r>
    </w:p>
    <w:p w:rsidR="000E1DEF" w:rsidRDefault="000E1DEF" w:rsidP="000E1DEF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Когнитивная психология. Под ред</w:t>
      </w:r>
      <w:proofErr w:type="gramStart"/>
      <w:r>
        <w:rPr>
          <w:rFonts w:ascii="Times New Roman" w:hAnsi="Times New Roman" w:cs="Times New Roman"/>
          <w:sz w:val="20"/>
          <w:szCs w:val="20"/>
        </w:rPr>
        <w:t>.Д</w:t>
      </w:r>
      <w:proofErr w:type="gramEnd"/>
      <w:r>
        <w:rPr>
          <w:rFonts w:ascii="Times New Roman" w:hAnsi="Times New Roman" w:cs="Times New Roman"/>
          <w:sz w:val="20"/>
          <w:szCs w:val="20"/>
        </w:rPr>
        <w:t>ружинина В.Н.-М.,2002.</w:t>
      </w:r>
    </w:p>
    <w:p w:rsidR="000E1DEF" w:rsidRDefault="000E1DEF" w:rsidP="000E1DEF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ru-RU" w:eastAsia="ko-KR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ru-RU" w:eastAsia="ko-KR"/>
        </w:rPr>
        <w:t>Солсо</w:t>
      </w:r>
      <w:proofErr w:type="spellEnd"/>
      <w:r>
        <w:rPr>
          <w:rFonts w:ascii="Times New Roman" w:hAnsi="Times New Roman" w:cs="Times New Roman"/>
          <w:sz w:val="20"/>
          <w:szCs w:val="20"/>
          <w:lang w:val="ru-RU" w:eastAsia="ko-KR"/>
        </w:rPr>
        <w:t xml:space="preserve"> Р.Л. Когнитивная психология. - М.: </w:t>
      </w:r>
      <w:proofErr w:type="spellStart"/>
      <w:r>
        <w:rPr>
          <w:rFonts w:ascii="Times New Roman" w:hAnsi="Times New Roman" w:cs="Times New Roman"/>
          <w:sz w:val="20"/>
          <w:szCs w:val="20"/>
          <w:lang w:val="ru-RU" w:eastAsia="ko-KR"/>
        </w:rPr>
        <w:t>Тривола</w:t>
      </w:r>
      <w:proofErr w:type="spellEnd"/>
      <w:r>
        <w:rPr>
          <w:rFonts w:ascii="Times New Roman" w:hAnsi="Times New Roman" w:cs="Times New Roman"/>
          <w:sz w:val="20"/>
          <w:szCs w:val="20"/>
          <w:lang w:val="ru-RU" w:eastAsia="ko-KR"/>
        </w:rPr>
        <w:t>, 1996. – 600 с.</w:t>
      </w:r>
    </w:p>
    <w:p w:rsidR="000E1DEF" w:rsidRDefault="000E1DEF" w:rsidP="000E1DEF"/>
    <w:p w:rsidR="00693F96" w:rsidRDefault="00693F96"/>
    <w:sectPr w:rsidR="00693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Kaz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ＭＳ 明朝">
    <w:altName w:val="MS Mincho"/>
    <w:charset w:val="4E"/>
    <w:family w:val="auto"/>
    <w:pitch w:val="variable"/>
    <w:sig w:usb0="00000000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C0124"/>
    <w:multiLevelType w:val="hybridMultilevel"/>
    <w:tmpl w:val="C12A0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F24F13"/>
    <w:multiLevelType w:val="hybridMultilevel"/>
    <w:tmpl w:val="B59E0116"/>
    <w:lvl w:ilvl="0" w:tplc="E5942150">
      <w:start w:val="1"/>
      <w:numFmt w:val="decimal"/>
      <w:lvlText w:val="%1."/>
      <w:lvlJc w:val="left"/>
      <w:pPr>
        <w:ind w:left="1668" w:hanging="9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550101"/>
    <w:multiLevelType w:val="hybridMultilevel"/>
    <w:tmpl w:val="7542F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E1DEF"/>
    <w:rsid w:val="000E1DEF"/>
    <w:rsid w:val="00107E15"/>
    <w:rsid w:val="00693F96"/>
    <w:rsid w:val="00BF3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E1DEF"/>
    <w:pPr>
      <w:spacing w:after="0" w:line="360" w:lineRule="auto"/>
      <w:ind w:firstLine="720"/>
      <w:jc w:val="center"/>
    </w:pPr>
    <w:rPr>
      <w:rFonts w:ascii="Times Kaz" w:eastAsia="Times New Roman" w:hAnsi="Times Kaz" w:cs="Times Kaz"/>
      <w:sz w:val="24"/>
      <w:szCs w:val="24"/>
      <w:lang w:val="en-US"/>
    </w:rPr>
  </w:style>
  <w:style w:type="character" w:customStyle="1" w:styleId="a4">
    <w:name w:val="Название Знак"/>
    <w:basedOn w:val="a0"/>
    <w:link w:val="a3"/>
    <w:rsid w:val="000E1DEF"/>
    <w:rPr>
      <w:rFonts w:ascii="Times Kaz" w:eastAsia="Times New Roman" w:hAnsi="Times Kaz" w:cs="Times Kaz"/>
      <w:sz w:val="24"/>
      <w:szCs w:val="24"/>
      <w:lang w:val="en-US"/>
    </w:rPr>
  </w:style>
  <w:style w:type="paragraph" w:styleId="a5">
    <w:name w:val="Body Text Indent"/>
    <w:basedOn w:val="a"/>
    <w:link w:val="a6"/>
    <w:uiPriority w:val="99"/>
    <w:semiHidden/>
    <w:unhideWhenUsed/>
    <w:rsid w:val="000E1DE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E1DEF"/>
  </w:style>
  <w:style w:type="paragraph" w:styleId="2">
    <w:name w:val="Body Text 2"/>
    <w:basedOn w:val="a"/>
    <w:link w:val="20"/>
    <w:uiPriority w:val="99"/>
    <w:semiHidden/>
    <w:unhideWhenUsed/>
    <w:rsid w:val="000E1DE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0E1DEF"/>
  </w:style>
  <w:style w:type="paragraph" w:styleId="a7">
    <w:name w:val="List Paragraph"/>
    <w:basedOn w:val="a"/>
    <w:uiPriority w:val="34"/>
    <w:qFormat/>
    <w:rsid w:val="000E1DEF"/>
    <w:pPr>
      <w:ind w:left="720"/>
      <w:contextualSpacing/>
    </w:pPr>
    <w:rPr>
      <w:rFonts w:ascii="Cambria" w:eastAsia="ＭＳ 明朝" w:hAnsi="Cambria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3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1806</Characters>
  <Application>Microsoft Office Word</Application>
  <DocSecurity>0</DocSecurity>
  <Lines>15</Lines>
  <Paragraphs>4</Paragraphs>
  <ScaleCrop>false</ScaleCrop>
  <Company>Grizli777</Company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2014-10-01T02:25:00Z</dcterms:created>
  <dcterms:modified xsi:type="dcterms:W3CDTF">2014-10-01T02:26:00Z</dcterms:modified>
</cp:coreProperties>
</file>